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BA" w:rsidRDefault="00863FB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63FBA" w:rsidRDefault="00863FBA">
      <w:pPr>
        <w:pStyle w:val="ConsPlusNormal"/>
        <w:jc w:val="both"/>
        <w:outlineLvl w:val="0"/>
      </w:pPr>
    </w:p>
    <w:p w:rsidR="00863FBA" w:rsidRDefault="00863FBA">
      <w:pPr>
        <w:pStyle w:val="ConsPlusNormal"/>
        <w:outlineLvl w:val="0"/>
      </w:pPr>
      <w:r>
        <w:t>Зарегистрировано в Минюсте России 10 октября 2017 г. N 48494</w:t>
      </w:r>
    </w:p>
    <w:p w:rsidR="00863FBA" w:rsidRDefault="00863F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63FBA" w:rsidRDefault="00863FBA">
      <w:pPr>
        <w:pStyle w:val="ConsPlusTitle"/>
        <w:jc w:val="both"/>
      </w:pPr>
    </w:p>
    <w:p w:rsidR="00863FBA" w:rsidRDefault="00863FBA">
      <w:pPr>
        <w:pStyle w:val="ConsPlusTitle"/>
        <w:jc w:val="center"/>
      </w:pPr>
      <w:r>
        <w:t>ПРИКАЗ</w:t>
      </w:r>
    </w:p>
    <w:p w:rsidR="00863FBA" w:rsidRDefault="00863FBA">
      <w:pPr>
        <w:pStyle w:val="ConsPlusTitle"/>
        <w:jc w:val="center"/>
      </w:pPr>
      <w:r>
        <w:t>от 19 сентября 2017 г. N 927</w:t>
      </w:r>
    </w:p>
    <w:p w:rsidR="00863FBA" w:rsidRDefault="00863FBA">
      <w:pPr>
        <w:pStyle w:val="ConsPlusTitle"/>
        <w:jc w:val="both"/>
      </w:pPr>
    </w:p>
    <w:p w:rsidR="00863FBA" w:rsidRDefault="00863FBA">
      <w:pPr>
        <w:pStyle w:val="ConsPlusTitle"/>
        <w:jc w:val="center"/>
      </w:pPr>
      <w:r>
        <w:t>ОБ УТВЕРЖДЕНИИ</w:t>
      </w:r>
    </w:p>
    <w:p w:rsidR="00863FBA" w:rsidRDefault="00863FB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63FBA" w:rsidRDefault="00863FB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63FBA" w:rsidRDefault="00863FBA">
      <w:pPr>
        <w:pStyle w:val="ConsPlusTitle"/>
        <w:jc w:val="center"/>
      </w:pPr>
      <w:r>
        <w:t>11.03.04 ЭЛЕКТРОНИКА И НАНОЭЛЕКТРОНИКА</w:t>
      </w:r>
    </w:p>
    <w:p w:rsidR="00863FBA" w:rsidRDefault="00863FB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63FB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3FBA" w:rsidRDefault="00863FB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3FBA" w:rsidRDefault="00863FB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11.03.04 Электроника и наноэлектроника (далее - стандарт).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11.03.04 Электроника и наноэлектроника (уровень бакалавриата), утвержденным приказом Министерства образования и науки Российской Федерации от 12 марта 2015 г. N 218 (зарегистрирован Министерством юстиции Российской Федерации 7 апреля 2015 г., регистрационный N 36765), прекращается 31 декабря 2018 года.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right"/>
      </w:pPr>
      <w:r>
        <w:t>Министр</w:t>
      </w:r>
    </w:p>
    <w:p w:rsidR="00863FBA" w:rsidRDefault="00863FBA">
      <w:pPr>
        <w:pStyle w:val="ConsPlusNormal"/>
        <w:jc w:val="right"/>
      </w:pPr>
      <w:r>
        <w:t>О.Ю.ВАСИЛЬЕВА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right"/>
        <w:outlineLvl w:val="0"/>
      </w:pPr>
      <w:r>
        <w:t>Приложение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right"/>
      </w:pPr>
      <w:r>
        <w:t>Утвержден</w:t>
      </w:r>
    </w:p>
    <w:p w:rsidR="00863FBA" w:rsidRDefault="00863FBA">
      <w:pPr>
        <w:pStyle w:val="ConsPlusNormal"/>
        <w:jc w:val="right"/>
      </w:pPr>
      <w:r>
        <w:t>приказом Министерства образования</w:t>
      </w:r>
    </w:p>
    <w:p w:rsidR="00863FBA" w:rsidRDefault="00863FBA">
      <w:pPr>
        <w:pStyle w:val="ConsPlusNormal"/>
        <w:jc w:val="right"/>
      </w:pPr>
      <w:r>
        <w:t>и науки Российской Федерации</w:t>
      </w:r>
    </w:p>
    <w:p w:rsidR="00863FBA" w:rsidRDefault="00863FBA">
      <w:pPr>
        <w:pStyle w:val="ConsPlusNormal"/>
        <w:jc w:val="right"/>
      </w:pPr>
      <w:r>
        <w:t>от 19 сентября 2017 г. N 927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863FBA" w:rsidRDefault="00863FB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63FBA" w:rsidRDefault="00863FBA">
      <w:pPr>
        <w:pStyle w:val="ConsPlusTitle"/>
        <w:jc w:val="center"/>
      </w:pPr>
      <w:r>
        <w:t>11.03.04 ЭЛЕКТРОНИКА И НАНОЭЛЕКТРОНИКА</w:t>
      </w:r>
    </w:p>
    <w:p w:rsidR="00863FBA" w:rsidRDefault="00863FB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63FB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3FBA" w:rsidRDefault="00863FB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3FBA" w:rsidRDefault="00863FB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  <w:outlineLvl w:val="1"/>
      </w:pPr>
      <w:r>
        <w:t>I. Общие положения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11.03.04 Электроника и наноэлектроника (далее соответственно - программа бакалавриата, направление подготовки).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1.7. Программа бакалавриата реализуется на государственном языке Российской </w:t>
      </w:r>
      <w:r>
        <w:lastRenderedPageBreak/>
        <w:t>Федерации, если иное не определено локальным нормативным актом Организации &lt;1&gt;.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63FBA" w:rsidRDefault="00863FBA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863FBA" w:rsidRDefault="00863FBA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проектирования, разработки, монтажа и эксплуатации электронных устройств ракетно-космической промышленности);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29 Производство электрооборудования, электронного и оптического оборудования (в сфере проектирования, технологии и производства систем в корпусе и микр</w:t>
      </w:r>
      <w:proofErr w:type="gramStart"/>
      <w:r>
        <w:t>о-</w:t>
      </w:r>
      <w:proofErr w:type="gramEnd"/>
      <w:r>
        <w:t xml:space="preserve"> и наноразмерных электромеханических систем);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эксплуатации электронных средств).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63FBA" w:rsidRDefault="00863FBA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монтажно-наладочный;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63FBA" w:rsidRDefault="00863FBA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63FBA" w:rsidRDefault="00863FBA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63FBA" w:rsidRDefault="00863FBA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right"/>
      </w:pPr>
      <w:r>
        <w:t>Таблица</w:t>
      </w:r>
    </w:p>
    <w:p w:rsidR="00863FBA" w:rsidRDefault="00863F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863FBA">
        <w:tc>
          <w:tcPr>
            <w:tcW w:w="5462" w:type="dxa"/>
            <w:gridSpan w:val="2"/>
          </w:tcPr>
          <w:p w:rsidR="00863FBA" w:rsidRDefault="00863FB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863FBA" w:rsidRDefault="00863FBA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63FBA">
        <w:tc>
          <w:tcPr>
            <w:tcW w:w="1191" w:type="dxa"/>
          </w:tcPr>
          <w:p w:rsidR="00863FBA" w:rsidRDefault="00863FBA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271" w:type="dxa"/>
          </w:tcPr>
          <w:p w:rsidR="00863FBA" w:rsidRDefault="00863FB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</w:tcPr>
          <w:p w:rsidR="00863FBA" w:rsidRDefault="00863FBA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863FBA">
        <w:tc>
          <w:tcPr>
            <w:tcW w:w="1191" w:type="dxa"/>
          </w:tcPr>
          <w:p w:rsidR="00863FBA" w:rsidRDefault="00863FBA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271" w:type="dxa"/>
          </w:tcPr>
          <w:p w:rsidR="00863FBA" w:rsidRDefault="00863FBA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</w:tcPr>
          <w:p w:rsidR="00863FBA" w:rsidRDefault="00863FBA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863FBA">
        <w:tc>
          <w:tcPr>
            <w:tcW w:w="1191" w:type="dxa"/>
          </w:tcPr>
          <w:p w:rsidR="00863FBA" w:rsidRDefault="00863FBA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271" w:type="dxa"/>
          </w:tcPr>
          <w:p w:rsidR="00863FBA" w:rsidRDefault="00863FB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</w:tcPr>
          <w:p w:rsidR="00863FBA" w:rsidRDefault="00863FBA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863FBA">
        <w:tc>
          <w:tcPr>
            <w:tcW w:w="5462" w:type="dxa"/>
            <w:gridSpan w:val="2"/>
          </w:tcPr>
          <w:p w:rsidR="00863FBA" w:rsidRDefault="00863FBA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</w:tcPr>
          <w:p w:rsidR="00863FBA" w:rsidRDefault="00863FBA">
            <w:pPr>
              <w:pStyle w:val="ConsPlusNormal"/>
              <w:jc w:val="center"/>
            </w:pPr>
            <w:r>
              <w:t>240</w:t>
            </w:r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63FBA" w:rsidRDefault="00863FBA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63FBA" w:rsidRDefault="00863FB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863FBA" w:rsidRDefault="00863FBA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30 процентов общего объема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63FBA" w:rsidRDefault="00863FBA">
      <w:pPr>
        <w:pStyle w:val="ConsPlusTitle"/>
        <w:jc w:val="center"/>
      </w:pPr>
      <w:r>
        <w:lastRenderedPageBreak/>
        <w:t>программы бакалавриата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863FBA" w:rsidRDefault="00863F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863FBA">
        <w:tc>
          <w:tcPr>
            <w:tcW w:w="2721" w:type="dxa"/>
          </w:tcPr>
          <w:p w:rsidR="00863FBA" w:rsidRDefault="00863FB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63FBA">
        <w:tc>
          <w:tcPr>
            <w:tcW w:w="2721" w:type="dxa"/>
          </w:tcPr>
          <w:p w:rsidR="00863FBA" w:rsidRDefault="00863FBA">
            <w:pPr>
              <w:pStyle w:val="ConsPlusNormal"/>
              <w:jc w:val="both"/>
            </w:pPr>
            <w:r>
              <w:t>Командная работа и лидерство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  <w:jc w:val="both"/>
            </w:pPr>
            <w:r>
              <w:t>Коммуникация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  <w:jc w:val="both"/>
            </w:pPr>
            <w:r>
              <w:t>Межкультурное взаимодействие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63FBA">
        <w:tc>
          <w:tcPr>
            <w:tcW w:w="2721" w:type="dxa"/>
            <w:vMerge w:val="restart"/>
            <w:vAlign w:val="center"/>
          </w:tcPr>
          <w:p w:rsidR="00863FBA" w:rsidRDefault="00863FBA">
            <w:pPr>
              <w:pStyle w:val="ConsPlusNormal"/>
              <w:jc w:val="both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63FBA">
        <w:tc>
          <w:tcPr>
            <w:tcW w:w="2721" w:type="dxa"/>
            <w:vMerge/>
          </w:tcPr>
          <w:p w:rsidR="00863FBA" w:rsidRDefault="00863FBA"/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  <w:jc w:val="both"/>
            </w:pPr>
            <w:r>
              <w:t>Безопасность жизнедеятельности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863FBA" w:rsidRDefault="00863F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863FBA">
        <w:tc>
          <w:tcPr>
            <w:tcW w:w="2721" w:type="dxa"/>
          </w:tcPr>
          <w:p w:rsidR="00863FBA" w:rsidRDefault="00863FB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</w:pPr>
            <w:r>
              <w:t>Научное мышление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положения, законы и методы естественных наук и математики для решения задач инженерной </w:t>
            </w:r>
            <w:r>
              <w:lastRenderedPageBreak/>
              <w:t>деятельности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</w:pPr>
            <w:r>
              <w:lastRenderedPageBreak/>
              <w:t>Исследовательская деятельность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</w:pPr>
            <w:r>
              <w:t>Владение информационными технологиями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>ОПК-3.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  <w:tr w:rsidR="00863FBA">
        <w:tc>
          <w:tcPr>
            <w:tcW w:w="2721" w:type="dxa"/>
            <w:vAlign w:val="center"/>
          </w:tcPr>
          <w:p w:rsidR="00863FBA" w:rsidRDefault="00863FBA">
            <w:pPr>
              <w:pStyle w:val="ConsPlusNormal"/>
            </w:pPr>
            <w:r>
              <w:t>Компьютерная грамотность</w:t>
            </w:r>
          </w:p>
        </w:tc>
        <w:tc>
          <w:tcPr>
            <w:tcW w:w="635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применять современные компьютерные технологии для подготовки текстовой и конструкторско-технологической документации с учетом требований нормативной документации</w:t>
            </w:r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63FBA" w:rsidRDefault="00863FBA">
      <w:pPr>
        <w:pStyle w:val="ConsPlusNormal"/>
        <w:ind w:firstLine="540"/>
        <w:jc w:val="both"/>
      </w:pPr>
    </w:p>
    <w:p w:rsidR="00863FBA" w:rsidRDefault="00863FBA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63FBA" w:rsidRDefault="00863FB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63FBA" w:rsidRDefault="00863FBA">
      <w:pPr>
        <w:pStyle w:val="ConsPlusNormal"/>
        <w:ind w:firstLine="540"/>
        <w:jc w:val="both"/>
      </w:pPr>
    </w:p>
    <w:p w:rsidR="00863FBA" w:rsidRDefault="00863FBA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</w:t>
      </w:r>
      <w:r>
        <w:lastRenderedPageBreak/>
        <w:t>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63FBA" w:rsidRDefault="00863FB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63FBA" w:rsidRDefault="00863FB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4.2. Общесистемные требования к реализации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формирование электронного портфолио обучающегося, в том числе сохранение его работ и </w:t>
      </w:r>
      <w:r>
        <w:lastRenderedPageBreak/>
        <w:t>оценок за эти работы.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4.3.2. Организация должна быть обеспечена необходимым комплектом лицензионного и </w:t>
      </w:r>
      <w:r>
        <w:lastRenderedPageBreak/>
        <w:t>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4.4. Требования к кадровым условиям реализации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>4.5. Требования к финансовым условиям реализации программы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бакалавриата должно </w:t>
      </w:r>
      <w:r>
        <w:lastRenderedPageBreak/>
        <w:t>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ind w:firstLine="540"/>
        <w:jc w:val="both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863FBA" w:rsidRDefault="00863FB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63FBA" w:rsidRDefault="00863FBA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right"/>
        <w:outlineLvl w:val="1"/>
      </w:pPr>
      <w:r>
        <w:t>Приложение</w:t>
      </w:r>
    </w:p>
    <w:p w:rsidR="00863FBA" w:rsidRDefault="00863FBA">
      <w:pPr>
        <w:pStyle w:val="ConsPlusNormal"/>
        <w:jc w:val="right"/>
      </w:pPr>
      <w:r>
        <w:t>к федеральному государственному</w:t>
      </w:r>
    </w:p>
    <w:p w:rsidR="00863FBA" w:rsidRDefault="00863FBA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863FBA" w:rsidRDefault="00863FBA">
      <w:pPr>
        <w:pStyle w:val="ConsPlusNormal"/>
        <w:jc w:val="right"/>
      </w:pPr>
      <w:r>
        <w:t>образования - бакалавриат по направлению</w:t>
      </w:r>
    </w:p>
    <w:p w:rsidR="00863FBA" w:rsidRDefault="00863FBA">
      <w:pPr>
        <w:pStyle w:val="ConsPlusNormal"/>
        <w:jc w:val="right"/>
      </w:pPr>
      <w:r>
        <w:t>подготовки 11.03.04 Электроника</w:t>
      </w:r>
    </w:p>
    <w:p w:rsidR="00863FBA" w:rsidRDefault="00863FBA">
      <w:pPr>
        <w:pStyle w:val="ConsPlusNormal"/>
        <w:jc w:val="right"/>
      </w:pPr>
      <w:r>
        <w:t xml:space="preserve">и наноэлектроника,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863FBA" w:rsidRDefault="00863FBA">
      <w:pPr>
        <w:pStyle w:val="ConsPlusNormal"/>
        <w:jc w:val="right"/>
      </w:pPr>
      <w:r>
        <w:t>Министерства образования и науки</w:t>
      </w:r>
    </w:p>
    <w:p w:rsidR="00863FBA" w:rsidRDefault="00863FBA">
      <w:pPr>
        <w:pStyle w:val="ConsPlusNormal"/>
        <w:jc w:val="right"/>
      </w:pPr>
      <w:r>
        <w:lastRenderedPageBreak/>
        <w:t>Российской Федерации</w:t>
      </w:r>
    </w:p>
    <w:p w:rsidR="00863FBA" w:rsidRDefault="00863FBA">
      <w:pPr>
        <w:pStyle w:val="ConsPlusNormal"/>
        <w:jc w:val="right"/>
      </w:pPr>
      <w:r>
        <w:t>от 19 сентября 2017 г. N 927</w:t>
      </w: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Title"/>
        <w:jc w:val="center"/>
      </w:pPr>
      <w:bookmarkStart w:id="10" w:name="P266"/>
      <w:bookmarkEnd w:id="10"/>
      <w:r>
        <w:t>ПЕРЕЧЕНЬ</w:t>
      </w:r>
    </w:p>
    <w:p w:rsidR="00863FBA" w:rsidRDefault="00863FBA">
      <w:pPr>
        <w:pStyle w:val="ConsPlusTitle"/>
        <w:jc w:val="center"/>
      </w:pPr>
      <w:r>
        <w:t>ПРОФЕССИОНАЛЬНЫХ СТАНДАРТОВ, СООТВЕТСТВУЮЩИХ</w:t>
      </w:r>
    </w:p>
    <w:p w:rsidR="00863FBA" w:rsidRDefault="00863FB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63FBA" w:rsidRDefault="00863FBA">
      <w:pPr>
        <w:pStyle w:val="ConsPlusTitle"/>
        <w:jc w:val="center"/>
      </w:pPr>
      <w:r>
        <w:t>ПРОГРАММУ БАКАЛАВРИАТА ПО НАПРАВЛЕНИЮ ПОДГОТОВКИ</w:t>
      </w:r>
    </w:p>
    <w:p w:rsidR="00863FBA" w:rsidRDefault="00863FBA">
      <w:pPr>
        <w:pStyle w:val="ConsPlusTitle"/>
        <w:jc w:val="center"/>
      </w:pPr>
      <w:r>
        <w:t>11.03.04 ЭЛЕКТРОНИКА И НАНОЭЛЕКТРОНИКА</w:t>
      </w:r>
    </w:p>
    <w:p w:rsidR="00863FBA" w:rsidRDefault="00863F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81"/>
        <w:gridCol w:w="6180"/>
      </w:tblGrid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63FBA">
        <w:tc>
          <w:tcPr>
            <w:tcW w:w="9071" w:type="dxa"/>
            <w:gridSpan w:val="3"/>
          </w:tcPr>
          <w:p w:rsidR="00863FBA" w:rsidRDefault="00863FBA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25.033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и созданию квантово-оптических систем для решения задач навигации, связи и контроля космического пространства", утвержденный приказом Министерства труда и социальной защиты Российской Федерации от 2 декабря 2015 г. N 956н (зарегистрирован Министерством юстиции Российской Федерации 31 декабря 2015 г., регистрационный N 40484)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25.036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электронике бортовых комплексов управления", утвержденный приказом Министерства труда и социальной защиты Российской Федерации от 3 декабря 2015 г. N 979н (зарегистрирован Министерством юстиции Российской Федерации 31 декабря 2015 г., регистрационный N 40471)</w:t>
            </w:r>
          </w:p>
        </w:tc>
      </w:tr>
      <w:tr w:rsidR="00863FBA">
        <w:tc>
          <w:tcPr>
            <w:tcW w:w="9071" w:type="dxa"/>
            <w:gridSpan w:val="3"/>
          </w:tcPr>
          <w:p w:rsidR="00863FBA" w:rsidRDefault="00863FBA">
            <w:pPr>
              <w:pStyle w:val="ConsPlusNormal"/>
              <w:jc w:val="center"/>
              <w:outlineLvl w:val="2"/>
            </w:pPr>
            <w:r>
              <w:t>29 Производство электрооборудования, электронного и оптического оборудования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29.001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обслуживанию чистых производственных помещений для микр</w:t>
            </w:r>
            <w:proofErr w:type="gramStart"/>
            <w:r>
              <w:t>о-</w:t>
            </w:r>
            <w:proofErr w:type="gramEnd"/>
            <w:r>
              <w:t xml:space="preserve"> и наноэлектронных производств", утвержденный приказом Министерства труда и социальной защиты Российской Федерации от 7 сентября 2015 г. N 599н (зарегистрирован Министерством юстиции Российской Федерации 7 октября 2015 г., регистрационный N 39171)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29.002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технического </w:t>
            </w:r>
            <w:proofErr w:type="gramStart"/>
            <w:r>
              <w:t>обеспечения технологических процессов производства приборов квантовой электроники</w:t>
            </w:r>
            <w:proofErr w:type="gramEnd"/>
            <w:r>
              <w:t xml:space="preserve"> и фотоники", утвержденный приказом Министерства труда и социальной защиты Российской Федерации от 7 сентября 2015 г. N 598н (зарегистрирован Министерством юстиции Российской Федерации 21 сентября 2015 г., регистрационный N 38941)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29.005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систем в корпусе", утвержденный приказом Министерства труда и социальной защиты Российской Федерации от 19 сентября 2016 г. N 528н (зарегистрирован Министерством юстиции Российской Федерации 30 сентября 2016 г., регистрационный N 43887)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29.006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систем в корпусе", утвержденный приказом Министерства труда и социальной защиты Российской Федерации от 15 сентября 2016 г. N 519н (зарегистрирован Министерством юстиции Российской Федерации 27 сентября 2016 г., регистрационный N 43832)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29.007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521н (зарегистрирован Министерством юстиции Российской Федерации 27 сентября 2016 г., регистрационный N 43835)</w:t>
            </w:r>
          </w:p>
        </w:tc>
      </w:tr>
      <w:tr w:rsidR="00863FBA">
        <w:tc>
          <w:tcPr>
            <w:tcW w:w="510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  <w:vAlign w:val="center"/>
          </w:tcPr>
          <w:p w:rsidR="00863FBA" w:rsidRDefault="00863FBA">
            <w:pPr>
              <w:pStyle w:val="ConsPlusNormal"/>
              <w:jc w:val="center"/>
            </w:pPr>
            <w:r>
              <w:t>29.008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520н (зарегистрирован Министерством юстиции Российской Федерации 27 сентября 2016 г., регистрационный N 43833)</w:t>
            </w:r>
          </w:p>
        </w:tc>
      </w:tr>
      <w:tr w:rsidR="00863FBA">
        <w:tc>
          <w:tcPr>
            <w:tcW w:w="9071" w:type="dxa"/>
            <w:gridSpan w:val="3"/>
            <w:vAlign w:val="center"/>
          </w:tcPr>
          <w:p w:rsidR="00863FBA" w:rsidRDefault="00863FBA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40.006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наноразмерных полупроводниковых приборов и интегральных схем", утвержденный приказом Министерства труда и социальной защиты Российской Федерации от 3 февраля 2014 г. N 71н (зарегистрирован Министерством юстиции Российской Федерации 20 марта 2014 г., регистрационный N 31668),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40.007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наногетероструктурных СВЧ-монолитных интегральных схем", утвержденный приказом Министерства труда и социальной защиты Российской Федерации от 3 февраля 2014 г. N 69н (зарегистрирован Министерством юстиции Российской Федерации 20 марта 2014 г., регистрационный N 31666),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40.016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проектирования и сопровождения интегральных схем и систем на кристалле", утвержденный приказом Министерства труда и социальной защиты Российской Федерации от 11 апреля 2014 г. N 241н (зарегистрирован Министерством юстиции Российской </w:t>
            </w:r>
            <w:r>
              <w:lastRenderedPageBreak/>
              <w:t>Федерации 21 мая 2014 г., регистрационный N 32373),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40.019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функциональной верификации и разработке тестов функционального контроля наноразмерных интегральных схем", утвержденный приказом Министерства труда и социальной защиты Российской Федерации от 11 апреля 2014 г. N 235н (зарегистрирован Министерством юстиции Российской Федерации 20 мая 2014 г., регистрационный N 32347),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40.035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аналоговых сложнофункциональных блоков", утвержденный приказом Министерства труда и социальной защиты Российской Федерации от 10 июля 2014 г. N 457н (зарегистрирован Министерством юстиции Российской Федерации 21 августа 2014 г., регистрационный N 33756),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40.037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технологии производства приборов квантовой электроники и фотоники", утвержденный приказом Министерства труда и социальной защиты Российской Федерации от 10 июля 2014 г. N 446н (зарегистрирован Министерством юстиции Российской Федерации 4 сентября 2014 г., регистрационный N 33974),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40.040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разработки цифровых библиотек стандартных ячеек и сложнофункциональных блоков", утвержденный приказом Министерства труда и социальной защиты Российской Федерации от 10 июля 2014 г. N 456н (зарегистрирован Министерством юстиции Российской Федерации 18 августа 2014 г., регистрационный N 33630), с изменением, внесенным приказом Министерства труда и социальной защиты Российской Федерации от 12 декабря 2016 г. N 727н (зарегистрирован</w:t>
            </w:r>
            <w:proofErr w:type="gramEnd"/>
            <w:r>
              <w:t xml:space="preserve"> </w:t>
            </w:r>
            <w:proofErr w:type="gramStart"/>
            <w:r>
              <w:t xml:space="preserve">Министерством юстиции Российской </w:t>
            </w:r>
            <w:r>
              <w:lastRenderedPageBreak/>
              <w:t>Федерации 13 января 2017 г., регистрационный N 45230)</w:t>
            </w:r>
            <w:proofErr w:type="gramEnd"/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40.045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фотошаблонов для производства наносистем (включая наносенсорику и интегральные схемы)", утвержденный приказом Министерства труда и социальной защиты Российской Федерации от 10 июля 2014 г. N 455н (зарегистрирован Министерством юстиции Российской Федерации 18 августа 2014 г., регистрационный N 33629),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40.058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производству изделий микроэлектроники", утвержденный приказом Министерства труда и социальной защиты Российской Федерации от 31 октября 2014 г. N 859н (зарегистрирован Министерством юстиции Российской Федерации 24 ноября 2014 г., регистрационный N 34860),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863FBA">
        <w:tc>
          <w:tcPr>
            <w:tcW w:w="510" w:type="dxa"/>
          </w:tcPr>
          <w:p w:rsidR="00863FBA" w:rsidRDefault="00863FB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381" w:type="dxa"/>
          </w:tcPr>
          <w:p w:rsidR="00863FBA" w:rsidRDefault="00863FBA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180" w:type="dxa"/>
          </w:tcPr>
          <w:p w:rsidR="00863FBA" w:rsidRDefault="00863FB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Федерации 23 сентября 2015 г., регистрационный N 38983)</w:t>
            </w:r>
          </w:p>
        </w:tc>
      </w:tr>
    </w:tbl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jc w:val="both"/>
      </w:pPr>
    </w:p>
    <w:p w:rsidR="00863FBA" w:rsidRDefault="00863F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D4B" w:rsidRDefault="00E47D4B">
      <w:bookmarkStart w:id="11" w:name="_GoBack"/>
      <w:bookmarkEnd w:id="11"/>
    </w:p>
    <w:sectPr w:rsidR="00E47D4B" w:rsidSect="006D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BA"/>
    <w:rsid w:val="00863FBA"/>
    <w:rsid w:val="00E4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3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3F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3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3F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532A1DBA5C86EC682805CB963B497495A3896CC65DAE7E3422A6B830950113CA76500F1AE5853CADC231D6E26F632A1A84548B0E502DEF69iDF" TargetMode="External"/><Relationship Id="rId13" Type="http://schemas.openxmlformats.org/officeDocument/2006/relationships/hyperlink" Target="consultantplus://offline/ref=3E532A1DBA5C86EC682805CB963B497497A3886EC758AE7E3422A6B830950113CA76500F1AE58335A9C231D6E26F632A1A84548B0E502DEF69iDF" TargetMode="External"/><Relationship Id="rId18" Type="http://schemas.openxmlformats.org/officeDocument/2006/relationships/hyperlink" Target="consultantplus://offline/ref=CFD77A2A09153FD19A4D94416D324D08DD26E61912AEC27099181D4F0CE8B139489211BCD2D87788661063528B6B9392F4FB623E4329D78870iFF" TargetMode="External"/><Relationship Id="rId26" Type="http://schemas.openxmlformats.org/officeDocument/2006/relationships/hyperlink" Target="consultantplus://offline/ref=CFD77A2A09153FD19A4D94416D324D08DF29E9181DA5C27099181D4F0CE8B139489211BCD2D87180681063528B6B9392F4FB623E4329D78870iFF" TargetMode="External"/><Relationship Id="rId39" Type="http://schemas.openxmlformats.org/officeDocument/2006/relationships/hyperlink" Target="consultantplus://offline/ref=CFD77A2A09153FD19A4D94416D324D08DC20EE1D1EADC27099181D4F0CE8B139489211BCD2D87181611063528B6B9392F4FB623E4329D78870iF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FD77A2A09153FD19A4D94416D324D08DD26EC1B1EABC27099181D4F0CE8B139489211BCD2D87884661063528B6B9392F4FB623E4329D78870iFF" TargetMode="External"/><Relationship Id="rId34" Type="http://schemas.openxmlformats.org/officeDocument/2006/relationships/hyperlink" Target="consultantplus://offline/ref=CFD77A2A09153FD19A4D94416D324D08DC20EE1E12ACC27099181D4F0CE8B139489211BCD2D87180681063528B6B9392F4FB623E4329D78870iF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3E532A1DBA5C86EC682805CB963B497496AC866ACE52AE7E3422A6B830950113CA76500F1AE58539ABC231D6E26F632A1A84548B0E502DEF69iDF" TargetMode="External"/><Relationship Id="rId12" Type="http://schemas.openxmlformats.org/officeDocument/2006/relationships/hyperlink" Target="consultantplus://offline/ref=3E532A1DBA5C86EC682805CB963B497497A3886EC758AE7E3422A6B830950113CA76500F1AE5833AA1C231D6E26F632A1A84548B0E502DEF69iDF" TargetMode="External"/><Relationship Id="rId17" Type="http://schemas.openxmlformats.org/officeDocument/2006/relationships/hyperlink" Target="consultantplus://offline/ref=3E532A1DBA5C86EC682805CB963B497497A3886EC758AE7E3422A6B830950113CA76500F1AE58335AFC231D6E26F632A1A84548B0E502DEF69iDF" TargetMode="External"/><Relationship Id="rId25" Type="http://schemas.openxmlformats.org/officeDocument/2006/relationships/hyperlink" Target="consultantplus://offline/ref=CFD77A2A09153FD19A4D94416D324D08DF29E81913AFC27099181D4F0CE8B139489211BCD2D87180681063528B6B9392F4FB623E4329D78870iFF" TargetMode="External"/><Relationship Id="rId33" Type="http://schemas.openxmlformats.org/officeDocument/2006/relationships/hyperlink" Target="consultantplus://offline/ref=CFD77A2A09153FD19A4D94416D324D08DC20EE1E1DA4C27099181D4F0CE8B139489211BCD2D87180681063528B6B9392F4FB623E4329D78870iFF" TargetMode="External"/><Relationship Id="rId38" Type="http://schemas.openxmlformats.org/officeDocument/2006/relationships/hyperlink" Target="consultantplus://offline/ref=CFD77A2A09153FD19A4D94416D324D08DC20EE1F1FA5C27099181D4F0CE8B139489211BCD2D87180681063528B6B9392F4FB623E4329D78870iF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532A1DBA5C86EC682805CB963B497495A08765C85AAE7E3422A6B830950113D876080318E39B3DAAD76787A463iBF" TargetMode="External"/><Relationship Id="rId20" Type="http://schemas.openxmlformats.org/officeDocument/2006/relationships/hyperlink" Target="consultantplus://offline/ref=CFD77A2A09153FD19A4D94416D324D08DD26EC1A19ACC27099181D4F0CE8B1395A9249B0D0DE6F8062053503CD73iFF" TargetMode="External"/><Relationship Id="rId29" Type="http://schemas.openxmlformats.org/officeDocument/2006/relationships/hyperlink" Target="consultantplus://offline/ref=CFD77A2A09153FD19A4D94416D324D08DC21EA1F18ACC27099181D4F0CE8B139489211BCD2D87180681063528B6B9392F4FB623E4329D78870iF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532A1DBA5C86EC682805CB963B497497A3886EC758AE7E3422A6B830950113CA76500F1AE5833AAFC231D6E26F632A1A84548B0E502DEF69iDF" TargetMode="External"/><Relationship Id="rId11" Type="http://schemas.openxmlformats.org/officeDocument/2006/relationships/hyperlink" Target="consultantplus://offline/ref=3E532A1DBA5C86EC682805CB963B497496A5856BCD5AAE7E3422A6B830950113CA76500F1AE58539AEC231D6E26F632A1A84548B0E502DEF69iDF" TargetMode="External"/><Relationship Id="rId24" Type="http://schemas.openxmlformats.org/officeDocument/2006/relationships/hyperlink" Target="consultantplus://offline/ref=CFD77A2A09153FD19A4D94416D324D08DF28ED1318A5C27099181D4F0CE8B139489211BCD2D87180681063528B6B9392F4FB623E4329D78870iFF" TargetMode="External"/><Relationship Id="rId32" Type="http://schemas.openxmlformats.org/officeDocument/2006/relationships/hyperlink" Target="consultantplus://offline/ref=CFD77A2A09153FD19A4D94416D324D08DC20EE1C19A4C27099181D4F0CE8B139489211BCD2D87180681063528B6B9392F4FB623E4329D78870iFF" TargetMode="External"/><Relationship Id="rId37" Type="http://schemas.openxmlformats.org/officeDocument/2006/relationships/hyperlink" Target="consultantplus://offline/ref=CFD77A2A09153FD19A4D94416D324D08DC20EE1F1CACC27099181D4F0CE8B139489211BCD2D87180681063528B6B9392F4FB623E4329D78870iFF" TargetMode="External"/><Relationship Id="rId40" Type="http://schemas.openxmlformats.org/officeDocument/2006/relationships/hyperlink" Target="consultantplus://offline/ref=CFD77A2A09153FD19A4D94416D324D08DD20EA1E1FABC27099181D4F0CE8B139489211BCD2D87180681063528B6B9392F4FB623E4329D78870iF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E532A1DBA5C86EC682805CB963B497497A3886EC758AE7E3422A6B830950113CA76500F1AE58335ABC231D6E26F632A1A84548B0E502DEF69iDF" TargetMode="External"/><Relationship Id="rId23" Type="http://schemas.openxmlformats.org/officeDocument/2006/relationships/hyperlink" Target="consultantplus://offline/ref=CFD77A2A09153FD19A4D94416D324D08DF28ED1C1BADC27099181D4F0CE8B139489211BCD2D87180681063528B6B9392F4FB623E4329D78870iFF" TargetMode="External"/><Relationship Id="rId28" Type="http://schemas.openxmlformats.org/officeDocument/2006/relationships/hyperlink" Target="consultantplus://offline/ref=CFD77A2A09153FD19A4D94416D324D08DC21EA1E1BADC27099181D4F0CE8B139489211BCD2D87180681063528B6B9392F4FB623E4329D78870iFF" TargetMode="External"/><Relationship Id="rId36" Type="http://schemas.openxmlformats.org/officeDocument/2006/relationships/hyperlink" Target="consultantplus://offline/ref=CFD77A2A09153FD19A4D94416D324D08DC20EE1E19AEC27099181D4F0CE8B139489211BCD2D87180681063528B6B9392F4FB623E4329D78870iFF" TargetMode="External"/><Relationship Id="rId10" Type="http://schemas.openxmlformats.org/officeDocument/2006/relationships/hyperlink" Target="consultantplus://offline/ref=3E532A1DBA5C86EC682805CB963B497497A3866FC959AE7E3422A6B830950113CA76500F1AE58739A0C231D6E26F632A1A84548B0E502DEF69iDF" TargetMode="External"/><Relationship Id="rId19" Type="http://schemas.openxmlformats.org/officeDocument/2006/relationships/hyperlink" Target="consultantplus://offline/ref=CFD77A2A09153FD19A4D94416D324D08DD26E7121DAFC27099181D4F0CE8B1395A9249B0D0DE6F8062053503CD73iFF" TargetMode="External"/><Relationship Id="rId31" Type="http://schemas.openxmlformats.org/officeDocument/2006/relationships/hyperlink" Target="consultantplus://offline/ref=CFD77A2A09153FD19A4D94416D324D08DC20EE1C18AAC27099181D4F0CE8B139489211BCD2D87180681063528B6B9392F4FB623E4329D78870i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532A1DBA5C86EC682805CB963B497497A3886EC758AE7E3422A6B830950113CA76500F1AE5833AAFC231D6E26F632A1A84548B0E502DEF69iDF" TargetMode="External"/><Relationship Id="rId14" Type="http://schemas.openxmlformats.org/officeDocument/2006/relationships/hyperlink" Target="consultantplus://offline/ref=3E532A1DBA5C86EC682805CB963B497496A5856BCD5AAE7E3422A6B830950113CA76500F1AE5853DAFC231D6E26F632A1A84548B0E502DEF69iDF" TargetMode="External"/><Relationship Id="rId22" Type="http://schemas.openxmlformats.org/officeDocument/2006/relationships/hyperlink" Target="consultantplus://offline/ref=CFD77A2A09153FD19A4D94416D324D08DD26E61912AEC27099181D4F0CE8B139489211BCD2D87788681063528B6B9392F4FB623E4329D78870iFF" TargetMode="External"/><Relationship Id="rId27" Type="http://schemas.openxmlformats.org/officeDocument/2006/relationships/hyperlink" Target="consultantplus://offline/ref=CFD77A2A09153FD19A4D94416D324D08DC21EA1E13A8C27099181D4F0CE8B139489211BCD2D87180681063528B6B9392F4FB623E4329D78870iFF" TargetMode="External"/><Relationship Id="rId30" Type="http://schemas.openxmlformats.org/officeDocument/2006/relationships/hyperlink" Target="consultantplus://offline/ref=CFD77A2A09153FD19A4D94416D324D08DC21EA1F1BABC27099181D4F0CE8B139489211BCD2D87180681063528B6B9392F4FB623E4329D78870iFF" TargetMode="External"/><Relationship Id="rId35" Type="http://schemas.openxmlformats.org/officeDocument/2006/relationships/hyperlink" Target="consultantplus://offline/ref=CFD77A2A09153FD19A4D94416D324D08DC20EE1E1EA9C27099181D4F0CE8B139489211BCD2D87180681063528B6B9392F4FB623E4329D78870i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6992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2021-03-26T05:34:00Z</dcterms:created>
  <dcterms:modified xsi:type="dcterms:W3CDTF">2021-03-26T05:35:00Z</dcterms:modified>
</cp:coreProperties>
</file>